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47 Brand - moda w sportowym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&lt;strong&gt;47 Brand&lt;/strong&gt; to marka z wieloletnim doświadczeniem, której znakiem rozpoznawczym są czapki i bluzy z logo amerykańskich drużyn.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pasjonuje się Ameryką. Nic w tym dziwnego - zarówno jej mieszkańcy, jak i kultura są niezwykle interesujące i co ciekawe - zmienne. Na szczególną uwagę zasługują sporty, które są silnie związane z tym miejscem. To właśnie tam popularne są zupełnie inne dyscypliny niż u nas w Polsce: baseball, hokej, koszykówka. Jeśli podobnie jak my jesteś ich fanem, sądzimy, że zainteresuje Cię marka </w:t>
      </w:r>
      <w:r>
        <w:rPr>
          <w:rFonts w:ascii="calibri" w:hAnsi="calibri" w:eastAsia="calibri" w:cs="calibri"/>
          <w:sz w:val="24"/>
          <w:szCs w:val="24"/>
          <w:b/>
        </w:rPr>
        <w:t xml:space="preserve">47 Brand</w:t>
      </w:r>
      <w:r>
        <w:rPr>
          <w:rFonts w:ascii="calibri" w:hAnsi="calibri" w:eastAsia="calibri" w:cs="calibri"/>
          <w:sz w:val="24"/>
          <w:szCs w:val="24"/>
        </w:rPr>
        <w:t xml:space="preserve">, które specjalnością są czapki i bluzy z logo drużyn amerykańskich.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w pigułce 47 Brand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ten swoje początki odnotował w 1947. Wtedy właśnie dwóch braci postanowili stworzyć oryginalną markę, która zajmie się wytwarzaniem akcesoriów, czapek i breloczków dla ligi baseballowej w Ameryce. Szybko zdobyła licencję dla różnych drużyn, obejmujące również ligi koszykówki, czy hokeja.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47 Brand</w:t>
      </w:r>
      <w:r>
        <w:rPr>
          <w:rFonts w:ascii="calibri" w:hAnsi="calibri" w:eastAsia="calibri" w:cs="calibri"/>
          <w:sz w:val="24"/>
          <w:szCs w:val="24"/>
        </w:rPr>
        <w:t xml:space="preserve"> tworzył niezwykłe rzeczy, które odpowiadały nawet najbardziej wymagającym. W krótkim czasie zaczęli po nie sięgać nie tylko fani sportu, ale także sami zawodnicy, czy miłośnicy mody.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Czapki i bluzy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47 Brand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dnia dzisiejszego są bardzo popularne i często wybierane. Dostępne są również w sklepie Black Town, który posiada szeroki wybór produktów tej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-town.pl/120_47-br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2025-05-02T12:51:31+02:00</dcterms:created>
  <dcterms:modified xsi:type="dcterms:W3CDTF">2025-05-02T12:51:31+02:00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